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7A0" w:rsidRDefault="007017A0">
      <w:pPr>
        <w:pStyle w:val="Textoindependiente"/>
        <w:spacing w:before="131"/>
        <w:rPr>
          <w:rFonts w:ascii="Times New Roman"/>
        </w:rPr>
      </w:pPr>
    </w:p>
    <w:p w:rsidR="007017A0" w:rsidRDefault="004507D7" w:rsidP="00B7092B">
      <w:pPr>
        <w:pStyle w:val="Textoindependiente"/>
        <w:ind w:left="357"/>
      </w:pPr>
      <w:r>
        <w:rPr>
          <w:spacing w:val="-2"/>
        </w:rPr>
        <w:t>Señor</w:t>
      </w:r>
    </w:p>
    <w:p w:rsidR="007017A0" w:rsidRDefault="004507D7" w:rsidP="00B7092B">
      <w:pPr>
        <w:pStyle w:val="Textoindependiente"/>
        <w:spacing w:before="54"/>
        <w:ind w:left="357"/>
      </w:pPr>
      <w:r>
        <w:t xml:space="preserve">Alberto Leandro Figueroa </w:t>
      </w:r>
      <w:proofErr w:type="spellStart"/>
      <w:r>
        <w:t>Soliz</w:t>
      </w:r>
      <w:proofErr w:type="spellEnd"/>
      <w:r>
        <w:t xml:space="preserve"> </w:t>
      </w:r>
      <w:proofErr w:type="spellStart"/>
      <w:r>
        <w:rPr>
          <w:spacing w:val="-2"/>
        </w:rPr>
        <w:t>Ph.D</w:t>
      </w:r>
      <w:proofErr w:type="spellEnd"/>
      <w:r>
        <w:rPr>
          <w:spacing w:val="-2"/>
        </w:rPr>
        <w:t>.</w:t>
      </w:r>
    </w:p>
    <w:p w:rsidR="007017A0" w:rsidRDefault="004507D7" w:rsidP="00B7092B">
      <w:pPr>
        <w:spacing w:before="53"/>
        <w:ind w:left="357"/>
        <w:rPr>
          <w:rFonts w:ascii="Arial"/>
          <w:b/>
          <w:sz w:val="20"/>
        </w:rPr>
      </w:pPr>
      <w:r>
        <w:rPr>
          <w:rFonts w:ascii="Arial"/>
          <w:b/>
          <w:sz w:val="20"/>
        </w:rPr>
        <w:t xml:space="preserve">Director </w:t>
      </w:r>
      <w:r>
        <w:rPr>
          <w:rFonts w:ascii="Arial"/>
          <w:b/>
          <w:spacing w:val="-2"/>
          <w:sz w:val="20"/>
        </w:rPr>
        <w:t>CEPIES</w:t>
      </w:r>
    </w:p>
    <w:p w:rsidR="007017A0" w:rsidRDefault="004507D7" w:rsidP="00B7092B">
      <w:pPr>
        <w:spacing w:before="54"/>
        <w:ind w:left="357"/>
        <w:rPr>
          <w:rFonts w:ascii="Arial" w:hAnsi="Arial"/>
          <w:b/>
          <w:sz w:val="20"/>
        </w:rPr>
      </w:pPr>
      <w:r>
        <w:rPr>
          <w:rFonts w:ascii="Arial" w:hAnsi="Arial"/>
          <w:b/>
          <w:sz w:val="20"/>
        </w:rPr>
        <w:t xml:space="preserve">UNIVERSIDAD MAYOR DE SAN </w:t>
      </w:r>
      <w:r>
        <w:rPr>
          <w:rFonts w:ascii="Arial" w:hAnsi="Arial"/>
          <w:b/>
          <w:spacing w:val="-2"/>
          <w:sz w:val="20"/>
        </w:rPr>
        <w:t>ANDRÉS</w:t>
      </w:r>
    </w:p>
    <w:p w:rsidR="007017A0" w:rsidRDefault="004507D7" w:rsidP="00B7092B">
      <w:pPr>
        <w:spacing w:before="53"/>
        <w:ind w:left="357"/>
        <w:rPr>
          <w:rFonts w:ascii="Arial"/>
          <w:b/>
          <w:sz w:val="20"/>
        </w:rPr>
      </w:pPr>
      <w:proofErr w:type="gramStart"/>
      <w:r>
        <w:rPr>
          <w:rFonts w:ascii="Arial"/>
          <w:b/>
          <w:spacing w:val="-2"/>
          <w:sz w:val="20"/>
        </w:rPr>
        <w:t>Presente.-</w:t>
      </w:r>
      <w:proofErr w:type="gramEnd"/>
    </w:p>
    <w:p w:rsidR="007017A0" w:rsidRDefault="007017A0" w:rsidP="00B7092B">
      <w:pPr>
        <w:pStyle w:val="Textoindependiente"/>
        <w:spacing w:before="107"/>
        <w:rPr>
          <w:rFonts w:ascii="Arial"/>
          <w:b/>
        </w:rPr>
      </w:pPr>
    </w:p>
    <w:p w:rsidR="007017A0" w:rsidRPr="006956E6" w:rsidRDefault="004507D7">
      <w:pPr>
        <w:ind w:left="357"/>
        <w:rPr>
          <w:rFonts w:ascii="Arial" w:hAnsi="Arial"/>
          <w:i/>
          <w:sz w:val="20"/>
          <w:szCs w:val="20"/>
        </w:rPr>
      </w:pPr>
      <w:r w:rsidRPr="006956E6">
        <w:rPr>
          <w:rFonts w:ascii="Arial" w:hAnsi="Arial"/>
          <w:i/>
          <w:sz w:val="20"/>
          <w:szCs w:val="20"/>
        </w:rPr>
        <w:t xml:space="preserve">De mi </w:t>
      </w:r>
      <w:r w:rsidRPr="006956E6">
        <w:rPr>
          <w:rFonts w:ascii="Arial" w:hAnsi="Arial"/>
          <w:i/>
          <w:spacing w:val="-2"/>
          <w:sz w:val="20"/>
          <w:szCs w:val="20"/>
        </w:rPr>
        <w:t>consideración:</w:t>
      </w:r>
    </w:p>
    <w:p w:rsidR="007017A0" w:rsidRPr="006956E6" w:rsidRDefault="004507D7">
      <w:pPr>
        <w:spacing w:before="78"/>
        <w:ind w:left="357"/>
        <w:rPr>
          <w:rFonts w:ascii="Arial"/>
          <w:i/>
          <w:sz w:val="20"/>
          <w:szCs w:val="20"/>
        </w:rPr>
      </w:pPr>
      <w:r w:rsidRPr="006956E6">
        <w:rPr>
          <w:sz w:val="20"/>
          <w:szCs w:val="20"/>
        </w:rPr>
        <w:br w:type="column"/>
      </w:r>
      <w:r w:rsidRPr="006956E6">
        <w:rPr>
          <w:rFonts w:ascii="Arial"/>
          <w:i/>
          <w:sz w:val="20"/>
          <w:szCs w:val="20"/>
        </w:rPr>
        <w:lastRenderedPageBreak/>
        <w:t xml:space="preserve">La Paz, 02 de septiembre de </w:t>
      </w:r>
      <w:r w:rsidRPr="006956E6">
        <w:rPr>
          <w:rFonts w:ascii="Arial"/>
          <w:i/>
          <w:spacing w:val="-4"/>
          <w:sz w:val="20"/>
          <w:szCs w:val="20"/>
        </w:rPr>
        <w:t>2025</w:t>
      </w:r>
    </w:p>
    <w:p w:rsidR="007017A0" w:rsidRPr="006956E6" w:rsidRDefault="007017A0">
      <w:pPr>
        <w:pStyle w:val="Textoindependiente"/>
        <w:rPr>
          <w:rFonts w:ascii="Arial"/>
          <w:i/>
        </w:rPr>
      </w:pPr>
    </w:p>
    <w:p w:rsidR="007017A0" w:rsidRPr="006956E6" w:rsidRDefault="007017A0">
      <w:pPr>
        <w:pStyle w:val="Textoindependiente"/>
        <w:rPr>
          <w:rFonts w:ascii="Arial"/>
          <w:i/>
        </w:rPr>
      </w:pPr>
    </w:p>
    <w:p w:rsidR="007017A0" w:rsidRPr="006956E6" w:rsidRDefault="007017A0">
      <w:pPr>
        <w:pStyle w:val="Textoindependiente"/>
        <w:rPr>
          <w:rFonts w:ascii="Arial"/>
          <w:i/>
        </w:rPr>
      </w:pPr>
    </w:p>
    <w:p w:rsidR="007017A0" w:rsidRPr="006956E6" w:rsidRDefault="007017A0">
      <w:pPr>
        <w:pStyle w:val="Textoindependiente"/>
        <w:rPr>
          <w:rFonts w:ascii="Arial"/>
          <w:i/>
        </w:rPr>
      </w:pPr>
    </w:p>
    <w:p w:rsidR="007017A0" w:rsidRPr="006956E6" w:rsidRDefault="007017A0">
      <w:pPr>
        <w:pStyle w:val="Textoindependiente"/>
        <w:rPr>
          <w:rFonts w:ascii="Arial"/>
          <w:i/>
        </w:rPr>
      </w:pPr>
    </w:p>
    <w:p w:rsidR="007017A0" w:rsidRPr="006956E6" w:rsidRDefault="007017A0">
      <w:pPr>
        <w:pStyle w:val="Textoindependiente"/>
        <w:spacing w:before="90"/>
        <w:rPr>
          <w:rFonts w:ascii="Arial"/>
          <w:i/>
        </w:rPr>
      </w:pPr>
    </w:p>
    <w:p w:rsidR="007017A0" w:rsidRPr="006956E6" w:rsidRDefault="004507D7">
      <w:pPr>
        <w:spacing w:before="1"/>
        <w:ind w:left="1503"/>
        <w:rPr>
          <w:rFonts w:ascii="Arial"/>
          <w:b/>
          <w:i/>
          <w:sz w:val="20"/>
          <w:szCs w:val="20"/>
        </w:rPr>
      </w:pPr>
      <w:r w:rsidRPr="006956E6">
        <w:rPr>
          <w:rFonts w:ascii="Arial"/>
          <w:b/>
          <w:i/>
          <w:sz w:val="20"/>
          <w:szCs w:val="20"/>
          <w:u w:val="single"/>
        </w:rPr>
        <w:t xml:space="preserve">Ref.- </w:t>
      </w:r>
      <w:r w:rsidRPr="006956E6">
        <w:rPr>
          <w:rFonts w:ascii="Arial"/>
          <w:b/>
          <w:i/>
          <w:spacing w:val="-2"/>
          <w:sz w:val="20"/>
          <w:szCs w:val="20"/>
          <w:u w:val="single"/>
        </w:rPr>
        <w:t>COMPROMISO</w:t>
      </w:r>
    </w:p>
    <w:p w:rsidR="007017A0" w:rsidRPr="006956E6" w:rsidRDefault="007017A0">
      <w:pPr>
        <w:rPr>
          <w:rFonts w:ascii="Arial"/>
          <w:b/>
          <w:i/>
          <w:sz w:val="20"/>
          <w:szCs w:val="20"/>
        </w:rPr>
        <w:sectPr w:rsidR="007017A0" w:rsidRPr="006956E6">
          <w:type w:val="continuous"/>
          <w:pgSz w:w="12240" w:h="15840"/>
          <w:pgMar w:top="1240" w:right="720" w:bottom="280" w:left="720" w:header="720" w:footer="720" w:gutter="0"/>
          <w:cols w:num="2" w:space="720" w:equalWidth="0">
            <w:col w:w="4287" w:space="2741"/>
            <w:col w:w="3772"/>
          </w:cols>
        </w:sectPr>
      </w:pPr>
    </w:p>
    <w:p w:rsidR="007017A0" w:rsidRPr="006956E6" w:rsidRDefault="004507D7" w:rsidP="00441F4B">
      <w:pPr>
        <w:pStyle w:val="Textoindependiente"/>
        <w:spacing w:after="240" w:line="295" w:lineRule="auto"/>
        <w:ind w:left="357" w:right="353"/>
        <w:jc w:val="both"/>
      </w:pPr>
      <w:r w:rsidRPr="006956E6">
        <w:lastRenderedPageBreak/>
        <w:t>En atención</w:t>
      </w:r>
      <w:r w:rsidRPr="006956E6">
        <w:rPr>
          <w:spacing w:val="40"/>
        </w:rPr>
        <w:t xml:space="preserve"> </w:t>
      </w:r>
      <w:r w:rsidRPr="006956E6">
        <w:t xml:space="preserve">a la convocatoria para estudiantes correspondientes al programa de </w:t>
      </w:r>
      <w:r w:rsidR="00347716" w:rsidRPr="006956E6">
        <w:t>D</w:t>
      </w:r>
      <w:r w:rsidRPr="006956E6">
        <w:t xml:space="preserve">iplomado </w:t>
      </w:r>
      <w:r w:rsidR="00587347" w:rsidRPr="006956E6">
        <w:t>Diseño Curricular po</w:t>
      </w:r>
      <w:r w:rsidRPr="006956E6">
        <w:t>r</w:t>
      </w:r>
      <w:r w:rsidR="00587347" w:rsidRPr="006956E6">
        <w:t xml:space="preserve"> Competencias, </w:t>
      </w:r>
      <w:r w:rsidRPr="006956E6">
        <w:t>aprobado mediante Resolución del HCU No.</w:t>
      </w:r>
      <w:r w:rsidR="00AB0045" w:rsidRPr="006956E6">
        <w:t xml:space="preserve"> 43/2025 </w:t>
      </w:r>
      <w:r w:rsidRPr="006956E6">
        <w:t>tengo a bien solicitar mi inscripción, declarando tener pleno conocimiento de la normativa universitaria vigente</w:t>
      </w:r>
      <w:r w:rsidR="0057543F" w:rsidRPr="006956E6">
        <w:t xml:space="preserve"> de posgrado de la UMSA, CEUB, R</w:t>
      </w:r>
      <w:r w:rsidRPr="006956E6">
        <w:t>eglamento del programa</w:t>
      </w:r>
      <w:r w:rsidR="0057543F" w:rsidRPr="006956E6">
        <w:t xml:space="preserve"> y Resoluciones afines</w:t>
      </w:r>
      <w:r w:rsidRPr="006956E6">
        <w:t>, comprometiéndome a cumplir con la planificación académica establecida, las actividades programadas, la asistencia mínima, las obligaciones académicas y económicas emergentes, que se encuentran detalladas a continuación:</w:t>
      </w:r>
    </w:p>
    <w:p w:rsidR="007017A0" w:rsidRPr="006956E6" w:rsidRDefault="007C3FAD" w:rsidP="007C3FAD">
      <w:pPr>
        <w:pStyle w:val="Textoindependiente"/>
        <w:spacing w:before="2" w:line="295" w:lineRule="auto"/>
        <w:ind w:left="357" w:right="353"/>
        <w:jc w:val="both"/>
      </w:pPr>
      <w:r w:rsidRPr="006956E6">
        <w:t>1.- Me comprometo a presentar, los requisitos correspondientes para la inscripción al Diplomado de acuerdo solicitud del CEPIES a efectos de cumplir con futuras auditorias académicas.</w:t>
      </w:r>
    </w:p>
    <w:p w:rsidR="00D67678" w:rsidRPr="006956E6" w:rsidRDefault="00B7092B" w:rsidP="00D67678">
      <w:pPr>
        <w:pStyle w:val="Textoindependiente"/>
        <w:spacing w:before="1" w:line="295" w:lineRule="auto"/>
        <w:ind w:left="357" w:right="354"/>
        <w:jc w:val="both"/>
      </w:pPr>
      <w:r w:rsidRPr="006956E6">
        <w:t>2</w:t>
      </w:r>
      <w:r w:rsidR="004507D7" w:rsidRPr="006956E6">
        <w:t xml:space="preserve">.- </w:t>
      </w:r>
      <w:r w:rsidR="007C3FAD" w:rsidRPr="006956E6">
        <w:t>P</w:t>
      </w:r>
      <w:r w:rsidR="00D67678" w:rsidRPr="006956E6">
        <w:t>ara permanecer en el programa deb</w:t>
      </w:r>
      <w:r w:rsidR="007C3FAD" w:rsidRPr="006956E6">
        <w:t>o</w:t>
      </w:r>
      <w:r w:rsidR="00D67678" w:rsidRPr="006956E6">
        <w:t xml:space="preserve"> cumplir estrictamente las disposiciones establecidas en el Reglamento de Posgrado de Sistema de la Universidad Boliviana vigente.</w:t>
      </w:r>
    </w:p>
    <w:p w:rsidR="00D67678" w:rsidRPr="006956E6" w:rsidRDefault="00B7092B" w:rsidP="00D67678">
      <w:pPr>
        <w:pStyle w:val="Textoindependiente"/>
        <w:spacing w:before="1" w:line="295" w:lineRule="auto"/>
        <w:ind w:left="357" w:right="354"/>
        <w:jc w:val="both"/>
      </w:pPr>
      <w:r w:rsidRPr="006956E6">
        <w:t>3</w:t>
      </w:r>
      <w:r w:rsidR="00D67678" w:rsidRPr="006956E6">
        <w:t>.- Se adquiere la condición de estudiante regular una vez hayan formalizado la cancelación de la matrícula y colegiatura para el caso de los docentes o estudiantes del último año y para estudiantes de cursos inferiores deberán cancelar únicamente la colegiatura.</w:t>
      </w:r>
    </w:p>
    <w:p w:rsidR="00E12B61" w:rsidRPr="006956E6" w:rsidRDefault="00B7092B" w:rsidP="00E12B61">
      <w:pPr>
        <w:pStyle w:val="Textoindependiente"/>
        <w:spacing w:before="1" w:line="295" w:lineRule="auto"/>
        <w:ind w:left="357" w:right="354"/>
        <w:jc w:val="both"/>
      </w:pPr>
      <w:r w:rsidRPr="006956E6">
        <w:t>4</w:t>
      </w:r>
      <w:r w:rsidR="00D67678" w:rsidRPr="006956E6">
        <w:t xml:space="preserve">.- </w:t>
      </w:r>
      <w:r w:rsidR="00E12B61" w:rsidRPr="006956E6">
        <w:t>Si el cursante interrumpe sus estudios sin realizar una solicitud escrita, los responsables del programa considerarán este hecho como abandono.</w:t>
      </w:r>
    </w:p>
    <w:p w:rsidR="00E12B61" w:rsidRPr="006956E6" w:rsidRDefault="00B7092B" w:rsidP="00E12B61">
      <w:pPr>
        <w:pStyle w:val="Textoindependiente"/>
        <w:spacing w:before="1" w:line="295" w:lineRule="auto"/>
        <w:ind w:left="357" w:right="354"/>
        <w:jc w:val="both"/>
      </w:pPr>
      <w:r w:rsidRPr="006956E6">
        <w:t>5</w:t>
      </w:r>
      <w:r w:rsidR="00E12B61" w:rsidRPr="006956E6">
        <w:t>.-</w:t>
      </w:r>
      <w:r w:rsidR="00E12B61" w:rsidRPr="006956E6">
        <w:tab/>
        <w:t>Si el cursante realiza una solicitud escrita y por causales de fuerza mayor debidamente justificada, se podrá autorizar su licencia, suspensión o postergación transitoria de sus estudios, sin efecto de reprobación de las unidades de aprendizaje.</w:t>
      </w:r>
    </w:p>
    <w:p w:rsidR="00E12B61" w:rsidRPr="006956E6" w:rsidRDefault="00B7092B" w:rsidP="00E12B61">
      <w:pPr>
        <w:pStyle w:val="Textoindependiente"/>
        <w:spacing w:before="1" w:line="295" w:lineRule="auto"/>
        <w:ind w:left="357" w:right="354"/>
        <w:jc w:val="both"/>
      </w:pPr>
      <w:r w:rsidRPr="006956E6">
        <w:t>6</w:t>
      </w:r>
      <w:r w:rsidR="00E12B61" w:rsidRPr="006956E6">
        <w:t>.-</w:t>
      </w:r>
      <w:r w:rsidR="00E12B61" w:rsidRPr="006956E6">
        <w:tab/>
        <w:t>Cuando el cursante repruebe una unidad de aprendizaje, podrá optar a segunda instancia mediante solicitud escrita por parte del interesado, de acuerdo al cronograma de actividades académicas del programa.</w:t>
      </w:r>
    </w:p>
    <w:p w:rsidR="00E12B61" w:rsidRPr="006956E6" w:rsidRDefault="00B7092B" w:rsidP="00E12B61">
      <w:pPr>
        <w:pStyle w:val="Textoindependiente"/>
        <w:spacing w:before="1" w:line="295" w:lineRule="auto"/>
        <w:ind w:left="357" w:right="354"/>
        <w:jc w:val="both"/>
      </w:pPr>
      <w:r w:rsidRPr="006956E6">
        <w:t>7</w:t>
      </w:r>
      <w:r w:rsidR="00E12B61" w:rsidRPr="006956E6">
        <w:t>.-</w:t>
      </w:r>
      <w:r w:rsidR="00E12B61" w:rsidRPr="006956E6">
        <w:tab/>
        <w:t xml:space="preserve">Cuando el cursante del programa haya hecho abandono de sus estudios perderá automáticamente su condición de estudiante regular y, por lo tanto, los responsables del programa deberán registrar este hecho en el </w:t>
      </w:r>
      <w:proofErr w:type="spellStart"/>
      <w:r w:rsidR="00E12B61" w:rsidRPr="006956E6">
        <w:t>kardex</w:t>
      </w:r>
      <w:proofErr w:type="spellEnd"/>
      <w:r w:rsidR="00E12B61" w:rsidRPr="006956E6">
        <w:t xml:space="preserve"> académico del cursante.</w:t>
      </w:r>
    </w:p>
    <w:p w:rsidR="00E12B61" w:rsidRPr="006956E6" w:rsidRDefault="00B7092B" w:rsidP="00E12B61">
      <w:pPr>
        <w:pStyle w:val="Textoindependiente"/>
        <w:spacing w:before="1" w:line="295" w:lineRule="auto"/>
        <w:ind w:left="357" w:right="354"/>
        <w:jc w:val="both"/>
      </w:pPr>
      <w:r w:rsidRPr="006956E6">
        <w:t>8</w:t>
      </w:r>
      <w:r w:rsidR="007C3FAD" w:rsidRPr="006956E6">
        <w:t>.</w:t>
      </w:r>
      <w:r w:rsidR="00E12B61" w:rsidRPr="006956E6">
        <w:t>-</w:t>
      </w:r>
      <w:r w:rsidR="00E12B61" w:rsidRPr="006956E6">
        <w:tab/>
        <w:t>El abandono implica que el cursante deberá reponer a la UMSA el monto total del costo del Curso/Diplomado.</w:t>
      </w:r>
    </w:p>
    <w:p w:rsidR="00E12B61" w:rsidRPr="006956E6" w:rsidRDefault="00B7092B" w:rsidP="00E12B61">
      <w:pPr>
        <w:pStyle w:val="Textoindependiente"/>
        <w:spacing w:before="1" w:line="295" w:lineRule="auto"/>
        <w:ind w:left="357" w:right="354"/>
        <w:jc w:val="both"/>
      </w:pPr>
      <w:r w:rsidRPr="006956E6">
        <w:t>9</w:t>
      </w:r>
      <w:r w:rsidR="007C3FAD" w:rsidRPr="006956E6">
        <w:t>.</w:t>
      </w:r>
      <w:r w:rsidR="00E12B61" w:rsidRPr="006956E6">
        <w:t>-</w:t>
      </w:r>
      <w:r w:rsidR="00E12B61" w:rsidRPr="006956E6">
        <w:tab/>
        <w:t xml:space="preserve">Para aprobar, el cursante </w:t>
      </w:r>
      <w:r w:rsidR="007C3FAD" w:rsidRPr="006956E6">
        <w:t>deberá obtener</w:t>
      </w:r>
      <w:r w:rsidR="00E12B61" w:rsidRPr="006956E6">
        <w:t xml:space="preserve"> un puntaje igual o superior a 66 puntos sobre 100. Deberá completar proyectos, investigaciones o tareas asignados dentro de los plazos establecidos en la unidad d</w:t>
      </w:r>
      <w:r w:rsidR="007C3FAD" w:rsidRPr="006956E6">
        <w:t>e</w:t>
      </w:r>
      <w:r w:rsidR="00E12B61" w:rsidRPr="006956E6">
        <w:t xml:space="preserve"> aprendizaje.</w:t>
      </w:r>
    </w:p>
    <w:p w:rsidR="00E12B61" w:rsidRPr="006956E6" w:rsidRDefault="00B7092B" w:rsidP="007C3FAD">
      <w:pPr>
        <w:pStyle w:val="Textoindependiente"/>
        <w:spacing w:before="1" w:line="295" w:lineRule="auto"/>
        <w:ind w:left="357" w:right="354"/>
        <w:jc w:val="both"/>
      </w:pPr>
      <w:r w:rsidRPr="006956E6">
        <w:t>10</w:t>
      </w:r>
      <w:r w:rsidR="007C3FAD" w:rsidRPr="006956E6">
        <w:t>.</w:t>
      </w:r>
      <w:r w:rsidR="00E12B61" w:rsidRPr="006956E6">
        <w:t>-</w:t>
      </w:r>
      <w:r w:rsidRPr="006956E6">
        <w:t xml:space="preserve"> </w:t>
      </w:r>
      <w:r w:rsidR="00E12B61" w:rsidRPr="006956E6">
        <w:t>El cursante solo podrá reprobar dos unidades de aprendizaje en el transcurso de toda su formación. Una tercera reprobación implicará su baja automática del programa.</w:t>
      </w:r>
    </w:p>
    <w:p w:rsidR="00E12B61" w:rsidRPr="006956E6" w:rsidRDefault="007C3FAD" w:rsidP="00E12B61">
      <w:pPr>
        <w:pStyle w:val="Textoindependiente"/>
        <w:spacing w:before="1" w:line="295" w:lineRule="auto"/>
        <w:ind w:left="357" w:right="354"/>
        <w:jc w:val="both"/>
      </w:pPr>
      <w:r w:rsidRPr="006956E6">
        <w:t>1</w:t>
      </w:r>
      <w:r w:rsidR="00B7092B" w:rsidRPr="006956E6">
        <w:t>2</w:t>
      </w:r>
      <w:r w:rsidRPr="006956E6">
        <w:t>.</w:t>
      </w:r>
      <w:r w:rsidR="00E12B61" w:rsidRPr="006956E6">
        <w:t>-</w:t>
      </w:r>
      <w:r w:rsidRPr="006956E6">
        <w:t xml:space="preserve"> </w:t>
      </w:r>
      <w:r w:rsidR="00E12B61" w:rsidRPr="006956E6">
        <w:t xml:space="preserve">La participación de los cursantes debe ser activa. Tratándose de una modalidad asincrónica, </w:t>
      </w:r>
      <w:r w:rsidR="00441F4B" w:rsidRPr="006956E6">
        <w:t xml:space="preserve">se verificará </w:t>
      </w:r>
      <w:r w:rsidR="00E12B61" w:rsidRPr="006956E6">
        <w:t>la asistencia a partir de la participación</w:t>
      </w:r>
      <w:r w:rsidR="00441F4B">
        <w:t xml:space="preserve"> en: </w:t>
      </w:r>
      <w:r w:rsidR="00E12B61" w:rsidRPr="006956E6">
        <w:t>foros, talleres, ingreso a la plataforma, carga/descarga de documentos.</w:t>
      </w:r>
    </w:p>
    <w:p w:rsidR="007C3FAD" w:rsidRDefault="007C3FAD" w:rsidP="00441F4B">
      <w:pPr>
        <w:pStyle w:val="Textoindependiente"/>
        <w:spacing w:before="1" w:after="240" w:line="295" w:lineRule="auto"/>
        <w:ind w:left="357" w:right="354"/>
        <w:jc w:val="both"/>
      </w:pPr>
      <w:r w:rsidRPr="006956E6">
        <w:t>1</w:t>
      </w:r>
      <w:r w:rsidR="00B7092B" w:rsidRPr="006956E6">
        <w:t>3</w:t>
      </w:r>
      <w:r w:rsidRPr="006956E6">
        <w:t>.- Presentar el trabajo final del diplomado en función del Proyecto de Diseño Curricular por competencias.</w:t>
      </w:r>
    </w:p>
    <w:p w:rsidR="00441F4B" w:rsidRPr="006956E6" w:rsidRDefault="00441F4B" w:rsidP="00C05DD0">
      <w:pPr>
        <w:pStyle w:val="Textoindependiente"/>
        <w:spacing w:before="1" w:after="240" w:line="295" w:lineRule="auto"/>
        <w:ind w:left="357" w:right="354"/>
        <w:jc w:val="both"/>
      </w:pPr>
      <w:r>
        <w:t>Al suscribir la presente carta de compromiso, de manera libre y voluntaria declaro mi conformidad con todos los términos establecidos en la misma por el CEPIES, sin que de por medio exista vicio del consentimiento alguno.</w:t>
      </w:r>
    </w:p>
    <w:p w:rsidR="007017A0" w:rsidRPr="006956E6" w:rsidRDefault="004507D7" w:rsidP="00441F4B">
      <w:pPr>
        <w:ind w:left="357"/>
        <w:jc w:val="both"/>
        <w:rPr>
          <w:rFonts w:ascii="Arial"/>
          <w:i/>
        </w:rPr>
      </w:pPr>
      <w:r w:rsidRPr="006956E6">
        <w:rPr>
          <w:rFonts w:ascii="Arial"/>
          <w:i/>
          <w:sz w:val="20"/>
          <w:szCs w:val="20"/>
        </w:rPr>
        <w:t xml:space="preserve">Con este motivo, reitero mis consideraciones </w:t>
      </w:r>
      <w:r w:rsidR="00347716" w:rsidRPr="006956E6">
        <w:rPr>
          <w:rFonts w:ascii="Arial"/>
          <w:i/>
          <w:sz w:val="20"/>
          <w:szCs w:val="20"/>
        </w:rPr>
        <w:t>m</w:t>
      </w:r>
      <w:r w:rsidR="00347716" w:rsidRPr="006956E6">
        <w:rPr>
          <w:rFonts w:ascii="Arial"/>
          <w:i/>
          <w:sz w:val="20"/>
          <w:szCs w:val="20"/>
        </w:rPr>
        <w:t>á</w:t>
      </w:r>
      <w:r w:rsidR="00347716" w:rsidRPr="006956E6">
        <w:rPr>
          <w:rFonts w:ascii="Arial"/>
          <w:i/>
          <w:sz w:val="20"/>
          <w:szCs w:val="20"/>
        </w:rPr>
        <w:t>s</w:t>
      </w:r>
      <w:r w:rsidRPr="006956E6">
        <w:rPr>
          <w:rFonts w:ascii="Arial"/>
          <w:i/>
          <w:sz w:val="20"/>
          <w:szCs w:val="20"/>
        </w:rPr>
        <w:t xml:space="preserve"> </w:t>
      </w:r>
      <w:r w:rsidRPr="006956E6">
        <w:rPr>
          <w:rFonts w:ascii="Arial"/>
          <w:i/>
          <w:spacing w:val="-2"/>
          <w:sz w:val="20"/>
          <w:szCs w:val="20"/>
        </w:rPr>
        <w:t>atentas.</w:t>
      </w:r>
    </w:p>
    <w:p w:rsidR="007017A0" w:rsidRPr="006956E6" w:rsidRDefault="007017A0">
      <w:pPr>
        <w:pStyle w:val="Textoindependiente"/>
        <w:spacing w:before="214"/>
        <w:rPr>
          <w:rFonts w:ascii="Arial"/>
          <w:i/>
        </w:rPr>
      </w:pPr>
    </w:p>
    <w:p w:rsidR="007017A0" w:rsidRPr="006956E6" w:rsidRDefault="00CC4D55" w:rsidP="00CC4D55">
      <w:pPr>
        <w:spacing w:line="480" w:lineRule="auto"/>
        <w:jc w:val="center"/>
        <w:rPr>
          <w:rFonts w:ascii="Arial"/>
          <w:i/>
          <w:sz w:val="20"/>
          <w:szCs w:val="20"/>
        </w:rPr>
      </w:pPr>
      <w:r w:rsidRPr="006956E6">
        <w:rPr>
          <w:rFonts w:ascii="Arial"/>
          <w:i/>
          <w:sz w:val="20"/>
          <w:szCs w:val="20"/>
        </w:rPr>
        <w:t>………………………………</w:t>
      </w:r>
      <w:bookmarkStart w:id="0" w:name="_GoBack"/>
      <w:bookmarkEnd w:id="0"/>
      <w:r w:rsidRPr="006956E6">
        <w:rPr>
          <w:rFonts w:ascii="Arial"/>
          <w:i/>
          <w:sz w:val="20"/>
          <w:szCs w:val="20"/>
        </w:rPr>
        <w:t>………………………</w:t>
      </w:r>
      <w:r w:rsidRPr="006956E6">
        <w:rPr>
          <w:rFonts w:ascii="Arial"/>
          <w:i/>
          <w:sz w:val="20"/>
          <w:szCs w:val="20"/>
        </w:rPr>
        <w:t>.</w:t>
      </w:r>
    </w:p>
    <w:p w:rsidR="007017A0" w:rsidRPr="006956E6" w:rsidRDefault="004507D7" w:rsidP="00CC4D55">
      <w:pPr>
        <w:spacing w:before="53" w:line="480" w:lineRule="auto"/>
        <w:jc w:val="center"/>
        <w:rPr>
          <w:rFonts w:ascii="Arial"/>
          <w:i/>
          <w:sz w:val="20"/>
          <w:szCs w:val="20"/>
        </w:rPr>
      </w:pPr>
      <w:r w:rsidRPr="006956E6">
        <w:rPr>
          <w:rFonts w:ascii="Arial"/>
          <w:i/>
          <w:sz w:val="20"/>
          <w:szCs w:val="20"/>
        </w:rPr>
        <w:t xml:space="preserve">C.I. </w:t>
      </w:r>
      <w:r w:rsidR="00CC4D55" w:rsidRPr="006956E6">
        <w:rPr>
          <w:rFonts w:ascii="Arial"/>
          <w:i/>
          <w:sz w:val="20"/>
          <w:szCs w:val="20"/>
        </w:rPr>
        <w:t>………………………</w:t>
      </w:r>
    </w:p>
    <w:sectPr w:rsidR="007017A0" w:rsidRPr="006956E6">
      <w:type w:val="continuous"/>
      <w:pgSz w:w="12240" w:h="15840"/>
      <w:pgMar w:top="12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A0"/>
    <w:rsid w:val="00326886"/>
    <w:rsid w:val="00347716"/>
    <w:rsid w:val="0043438A"/>
    <w:rsid w:val="00441F4B"/>
    <w:rsid w:val="004507D7"/>
    <w:rsid w:val="00540362"/>
    <w:rsid w:val="0057543F"/>
    <w:rsid w:val="00587347"/>
    <w:rsid w:val="006174EC"/>
    <w:rsid w:val="00694742"/>
    <w:rsid w:val="006956E6"/>
    <w:rsid w:val="006E683A"/>
    <w:rsid w:val="007017A0"/>
    <w:rsid w:val="007C3FAD"/>
    <w:rsid w:val="008764C0"/>
    <w:rsid w:val="009A1EF1"/>
    <w:rsid w:val="00A4555A"/>
    <w:rsid w:val="00AB0045"/>
    <w:rsid w:val="00B7092B"/>
    <w:rsid w:val="00BD11D4"/>
    <w:rsid w:val="00C05DD0"/>
    <w:rsid w:val="00CA2AC7"/>
    <w:rsid w:val="00CC4D55"/>
    <w:rsid w:val="00D67678"/>
    <w:rsid w:val="00DD69CE"/>
    <w:rsid w:val="00E12B61"/>
    <w:rsid w:val="00F651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EF3F"/>
  <w15:docId w15:val="{11E401B2-CA3D-453D-9997-3B49ABCE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343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438A"/>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522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Carta Compromiso Estudiante</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Compromiso Estudiante</dc:title>
  <dc:creator>Alberto AF. Figueroa</dc:creator>
  <cp:lastModifiedBy>Alberto AF. Figueroa</cp:lastModifiedBy>
  <cp:revision>23</cp:revision>
  <cp:lastPrinted>2025-09-08T21:03:00Z</cp:lastPrinted>
  <dcterms:created xsi:type="dcterms:W3CDTF">2025-09-02T20:25:00Z</dcterms:created>
  <dcterms:modified xsi:type="dcterms:W3CDTF">2025-09-08T21:05:00Z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Producer">
    <vt:lpwstr>FPDF 1.84</vt:lpwstr>
  </property>
  <property fmtid="{D5CDD505-2E9C-101B-9397-08002B2CF9AE}" pid="4" name="LastSaved">
    <vt:filetime>2025-09-02T00:00:00Z</vt:filetime>
  </property>
</Properties>
</file>